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CF2" w:rsidRDefault="00E13CF2" w:rsidP="00E13CF2">
      <w:pPr>
        <w:spacing w:line="480" w:lineRule="auto"/>
        <w:jc w:val="center"/>
      </w:pPr>
    </w:p>
    <w:p w:rsidR="00B23B21" w:rsidRDefault="00B23B21" w:rsidP="00E13CF2">
      <w:pPr>
        <w:spacing w:line="480" w:lineRule="auto"/>
        <w:jc w:val="center"/>
      </w:pPr>
    </w:p>
    <w:p w:rsidR="00B23B21" w:rsidRDefault="00B23B21" w:rsidP="00E13CF2">
      <w:pPr>
        <w:spacing w:line="480" w:lineRule="auto"/>
        <w:jc w:val="center"/>
      </w:pPr>
    </w:p>
    <w:p w:rsidR="00E13CF2" w:rsidRDefault="00E13CF2" w:rsidP="00E13CF2">
      <w:pPr>
        <w:spacing w:line="480" w:lineRule="auto"/>
        <w:jc w:val="center"/>
      </w:pPr>
    </w:p>
    <w:p w:rsidR="00E13CF2" w:rsidRDefault="00E13CF2" w:rsidP="00E13CF2">
      <w:pPr>
        <w:spacing w:line="480" w:lineRule="auto"/>
        <w:jc w:val="center"/>
      </w:pPr>
    </w:p>
    <w:p w:rsidR="00E13CF2" w:rsidRDefault="00E13CF2" w:rsidP="00E13CF2">
      <w:pPr>
        <w:spacing w:line="480" w:lineRule="auto"/>
        <w:jc w:val="center"/>
      </w:pPr>
    </w:p>
    <w:p w:rsidR="00E13CF2" w:rsidRDefault="00E13CF2" w:rsidP="00E13CF2">
      <w:pPr>
        <w:spacing w:line="480" w:lineRule="auto"/>
        <w:jc w:val="center"/>
      </w:pPr>
    </w:p>
    <w:p w:rsidR="00BE32D1" w:rsidRDefault="00BE32D1" w:rsidP="00E13CF2">
      <w:pPr>
        <w:spacing w:line="480" w:lineRule="auto"/>
        <w:jc w:val="center"/>
      </w:pPr>
      <w:r>
        <w:t>Kinetic Energy, Gravitational Potential Energy, and Strain Energy</w:t>
      </w:r>
    </w:p>
    <w:p w:rsidR="00E13CF2" w:rsidRDefault="00E13CF2" w:rsidP="00E13CF2">
      <w:pPr>
        <w:spacing w:line="480" w:lineRule="auto"/>
        <w:jc w:val="center"/>
      </w:pPr>
      <w:r>
        <w:t>Name</w:t>
      </w:r>
    </w:p>
    <w:p w:rsidR="00E13CF2" w:rsidRDefault="00E13CF2" w:rsidP="00E13CF2">
      <w:pPr>
        <w:spacing w:line="480" w:lineRule="auto"/>
        <w:jc w:val="center"/>
      </w:pPr>
      <w:r>
        <w:t>Institution</w:t>
      </w:r>
    </w:p>
    <w:p w:rsidR="00E13CF2" w:rsidRDefault="00E13CF2" w:rsidP="00E13CF2">
      <w:pPr>
        <w:spacing w:line="480" w:lineRule="auto"/>
        <w:jc w:val="center"/>
      </w:pPr>
      <w:r>
        <w:t>Date</w:t>
      </w:r>
    </w:p>
    <w:p w:rsidR="00B60200" w:rsidRDefault="00E13CF2" w:rsidP="00E13CF2">
      <w:pPr>
        <w:spacing w:line="480" w:lineRule="auto"/>
        <w:jc w:val="center"/>
      </w:pPr>
      <w:r w:rsidRPr="00E13CF2">
        <w:t xml:space="preserve"> </w:t>
      </w: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B23B21">
      <w:pPr>
        <w:spacing w:line="480" w:lineRule="auto"/>
      </w:pPr>
    </w:p>
    <w:p w:rsidR="00E13CF2" w:rsidRDefault="00E13CF2" w:rsidP="00E13CF2">
      <w:pPr>
        <w:spacing w:line="480" w:lineRule="auto"/>
        <w:jc w:val="center"/>
      </w:pPr>
      <w:r>
        <w:lastRenderedPageBreak/>
        <w:t>Kinetic Energy, Gravitational Potential Energy, and Strain Energy</w:t>
      </w:r>
    </w:p>
    <w:p w:rsidR="00161E33" w:rsidRDefault="00161E33" w:rsidP="00161E33">
      <w:pPr>
        <w:spacing w:line="480" w:lineRule="auto"/>
        <w:ind w:firstLine="720"/>
      </w:pPr>
      <w:r>
        <w:t>There are two main types of mechanical energy: kinetic and potential energy (Dannana, 2018). This paper describes the relationship and differences between kinetic energy, gravitational potential energy, and elastic strain energy. I will describe the relationship of the three energies through a football game.</w:t>
      </w:r>
    </w:p>
    <w:p w:rsidR="00161E33" w:rsidRPr="00161E33" w:rsidRDefault="00161E33" w:rsidP="00161E33">
      <w:pPr>
        <w:spacing w:line="480" w:lineRule="auto"/>
        <w:ind w:firstLine="720"/>
        <w:jc w:val="center"/>
        <w:rPr>
          <w:b/>
        </w:rPr>
      </w:pPr>
      <w:r w:rsidRPr="00161E33">
        <w:rPr>
          <w:b/>
        </w:rPr>
        <w:t>Differences</w:t>
      </w:r>
    </w:p>
    <w:p w:rsidR="00161E33" w:rsidRDefault="00161E33" w:rsidP="00161E33">
      <w:pPr>
        <w:spacing w:line="480" w:lineRule="auto"/>
        <w:ind w:firstLine="720"/>
      </w:pPr>
      <w:r>
        <w:t>Kinetic energy denotes to the energy that a moving object acquires by virtue of its motion.  On the other hand, gravitational potential energy and elastic strain energy are types of potential energy. Gravitational potential energy denotes to the energy that an object acquires by virtue of its position in a gravitation field. In other words, it is the energy acquired by an object due to its height from the earth surface (Dannana, 2018). Elastic strain energy is the energy stored in a material as a result of deformation. For instance, the energy stored when a bow is stretched is strain energy.</w:t>
      </w:r>
    </w:p>
    <w:p w:rsidR="00161E33" w:rsidRPr="00161E33" w:rsidRDefault="00161E33" w:rsidP="00161E33">
      <w:pPr>
        <w:spacing w:line="480" w:lineRule="auto"/>
        <w:ind w:firstLine="720"/>
        <w:jc w:val="center"/>
        <w:rPr>
          <w:b/>
        </w:rPr>
      </w:pPr>
      <w:r w:rsidRPr="00161E33">
        <w:rPr>
          <w:b/>
        </w:rPr>
        <w:t>Relationship</w:t>
      </w:r>
    </w:p>
    <w:p w:rsidR="00B60200" w:rsidRDefault="00161E33" w:rsidP="00161E33">
      <w:pPr>
        <w:spacing w:line="480" w:lineRule="auto"/>
        <w:ind w:firstLine="720"/>
      </w:pPr>
      <w:r>
        <w:t xml:space="preserve">The relationship between kinetic, strain and gravitational potential energy is that they can be interchanged; however, as these energies interchanges, energy is lost through heat loss (Dannana, 2018). A sport that sums up the relationship is football. For instance, when a footballer kicks the ball up to a certain height, the ball acquires potential energy. As the ball drops, the potential energy is transformed to kinetic energy as it gains speed and at the same time losing height. Once the ball hits the ground, it compresses like a spring implying the kinetic energy is transformed back to elastic strain potential energy, the ball bounces up suggesting the </w:t>
      </w:r>
      <w:r>
        <w:lastRenderedPageBreak/>
        <w:t>strain energy is transformed back to kinetic energy. The process keeps repeating itself until the ball cannot bounce any more when all the energy has been lost in the form of heat.</w:t>
      </w: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B60200" w:rsidRDefault="00B60200" w:rsidP="00E13CF2">
      <w:pPr>
        <w:spacing w:line="480" w:lineRule="auto"/>
        <w:jc w:val="center"/>
      </w:pPr>
    </w:p>
    <w:p w:rsidR="00161E33" w:rsidRDefault="00161E33" w:rsidP="00E13CF2">
      <w:pPr>
        <w:spacing w:line="480" w:lineRule="auto"/>
        <w:jc w:val="center"/>
      </w:pPr>
    </w:p>
    <w:p w:rsidR="00E13CF2" w:rsidRDefault="00E13CF2" w:rsidP="00E13CF2">
      <w:pPr>
        <w:spacing w:line="480" w:lineRule="auto"/>
        <w:jc w:val="center"/>
      </w:pPr>
      <w:r>
        <w:lastRenderedPageBreak/>
        <w:t>Reference</w:t>
      </w:r>
    </w:p>
    <w:p w:rsidR="00E13CF2" w:rsidRDefault="00126827" w:rsidP="00E13CF2">
      <w:pPr>
        <w:pStyle w:val="Bibliography"/>
        <w:spacing w:line="480" w:lineRule="auto"/>
        <w:ind w:left="720" w:hanging="720"/>
        <w:rPr>
          <w:noProof/>
        </w:rPr>
      </w:pPr>
      <w:r>
        <w:fldChar w:fldCharType="begin"/>
      </w:r>
      <w:r w:rsidR="00E13CF2">
        <w:instrText xml:space="preserve"> BIBLIOGRAPHY  \l 1033 </w:instrText>
      </w:r>
      <w:r>
        <w:fldChar w:fldCharType="separate"/>
      </w:r>
      <w:r w:rsidR="00E13CF2">
        <w:rPr>
          <w:noProof/>
        </w:rPr>
        <w:t xml:space="preserve">Dannana, S. (2018, March 10). </w:t>
      </w:r>
      <w:r w:rsidR="00E13CF2">
        <w:rPr>
          <w:i/>
          <w:iCs/>
          <w:noProof/>
        </w:rPr>
        <w:t>What is Potential Energy? | What is Kinetic Energy? | Strain Energy</w:t>
      </w:r>
      <w:r w:rsidR="00E13CF2">
        <w:rPr>
          <w:noProof/>
        </w:rPr>
        <w:t>. Retrieved from EXTRUDESIGN.COM: https://extrudesign.com/what-is-potential-energy-what-is-kinetic-energy/</w:t>
      </w:r>
    </w:p>
    <w:p w:rsidR="00E13CF2" w:rsidRDefault="00126827" w:rsidP="00E13CF2">
      <w:pPr>
        <w:spacing w:line="480" w:lineRule="auto"/>
        <w:ind w:hanging="720"/>
      </w:pPr>
      <w:r>
        <w:fldChar w:fldCharType="end"/>
      </w:r>
    </w:p>
    <w:sectPr w:rsidR="00E13CF2" w:rsidSect="00BE32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22BA" w:rsidRDefault="00FB22BA" w:rsidP="00BE32D1">
      <w:pPr>
        <w:spacing w:after="0" w:line="240" w:lineRule="auto"/>
      </w:pPr>
      <w:r>
        <w:separator/>
      </w:r>
    </w:p>
  </w:endnote>
  <w:endnote w:type="continuationSeparator" w:id="1">
    <w:p w:rsidR="00FB22BA" w:rsidRDefault="00FB22BA" w:rsidP="00BE32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22BA" w:rsidRDefault="00FB22BA" w:rsidP="00BE32D1">
      <w:pPr>
        <w:spacing w:after="0" w:line="240" w:lineRule="auto"/>
      </w:pPr>
      <w:r>
        <w:separator/>
      </w:r>
    </w:p>
  </w:footnote>
  <w:footnote w:type="continuationSeparator" w:id="1">
    <w:p w:rsidR="00FB22BA" w:rsidRDefault="00FB22BA" w:rsidP="00BE32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D1" w:rsidRDefault="00B23B21">
    <w:pPr>
      <w:pStyle w:val="Header"/>
    </w:pPr>
    <w:r>
      <w:t xml:space="preserve">KINETIC ENERGY, GRAVITATIONAL POTENTIAL ENERGY, AND STRAIN ENERGY </w:t>
    </w:r>
    <w:fldSimple w:instr=" PAGE   \* MERGEFORMAT ">
      <w:r w:rsidR="00161E33">
        <w:rPr>
          <w:noProof/>
        </w:rPr>
        <w:t>4</w:t>
      </w:r>
    </w:fldSimple>
    <w:r>
      <w:t xml:space="preserve"> </w:t>
    </w:r>
    <w:r w:rsidR="00E13CF2">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D1" w:rsidRDefault="00BE32D1" w:rsidP="00B23B21">
    <w:pPr>
      <w:pStyle w:val="Header"/>
    </w:pPr>
    <w:r>
      <w:t>Running head:</w:t>
    </w:r>
    <w:r w:rsidR="00B23B21" w:rsidRPr="00B23B21">
      <w:t xml:space="preserve"> </w:t>
    </w:r>
    <w:r w:rsidR="00B23B21">
      <w:t xml:space="preserve">KINETIC ENERGY, GRAVITATIONAL POTENTIAL ENERGY, AND STRAIN ENERGY    </w:t>
    </w:r>
    <w:r>
      <w:t xml:space="preserve">                                                </w:t>
    </w:r>
    <w:r w:rsidR="00B23B21">
      <w:t xml:space="preserve">                                                                    </w:t>
    </w:r>
    <w:r>
      <w:t xml:space="preserve">  </w:t>
    </w:r>
    <w:sdt>
      <w:sdtPr>
        <w:id w:val="8695719"/>
        <w:docPartObj>
          <w:docPartGallery w:val="Page Numbers (Top of Page)"/>
          <w:docPartUnique/>
        </w:docPartObj>
      </w:sdtPr>
      <w:sdtContent>
        <w:fldSimple w:instr=" PAGE   \* MERGEFORMAT ">
          <w:r w:rsidR="00161E33">
            <w:rPr>
              <w:noProof/>
            </w:rPr>
            <w:t>1</w:t>
          </w:r>
        </w:fldSimple>
      </w:sdtContent>
    </w:sdt>
  </w:p>
  <w:p w:rsidR="00BE32D1" w:rsidRDefault="00BE32D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4083D"/>
    <w:rsid w:val="001035A8"/>
    <w:rsid w:val="00126827"/>
    <w:rsid w:val="00161E33"/>
    <w:rsid w:val="00194D0D"/>
    <w:rsid w:val="001A7DED"/>
    <w:rsid w:val="00266243"/>
    <w:rsid w:val="003256FD"/>
    <w:rsid w:val="0053780C"/>
    <w:rsid w:val="00674F8C"/>
    <w:rsid w:val="007954AD"/>
    <w:rsid w:val="0094083D"/>
    <w:rsid w:val="00994E35"/>
    <w:rsid w:val="00B23B21"/>
    <w:rsid w:val="00B35BF5"/>
    <w:rsid w:val="00B60200"/>
    <w:rsid w:val="00BE32D1"/>
    <w:rsid w:val="00D651C4"/>
    <w:rsid w:val="00E13CF2"/>
    <w:rsid w:val="00FB22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2D1"/>
  </w:style>
  <w:style w:type="paragraph" w:styleId="Footer">
    <w:name w:val="footer"/>
    <w:basedOn w:val="Normal"/>
    <w:link w:val="FooterChar"/>
    <w:uiPriority w:val="99"/>
    <w:semiHidden/>
    <w:unhideWhenUsed/>
    <w:rsid w:val="00BE32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32D1"/>
  </w:style>
  <w:style w:type="paragraph" w:styleId="BalloonText">
    <w:name w:val="Balloon Text"/>
    <w:basedOn w:val="Normal"/>
    <w:link w:val="BalloonTextChar"/>
    <w:uiPriority w:val="99"/>
    <w:semiHidden/>
    <w:unhideWhenUsed/>
    <w:rsid w:val="00BE32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2D1"/>
    <w:rPr>
      <w:rFonts w:ascii="Tahoma" w:hAnsi="Tahoma" w:cs="Tahoma"/>
      <w:sz w:val="16"/>
      <w:szCs w:val="16"/>
    </w:rPr>
  </w:style>
  <w:style w:type="paragraph" w:styleId="Bibliography">
    <w:name w:val="Bibliography"/>
    <w:basedOn w:val="Normal"/>
    <w:next w:val="Normal"/>
    <w:uiPriority w:val="37"/>
    <w:unhideWhenUsed/>
    <w:rsid w:val="00E13CF2"/>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Dan18</b:Tag>
    <b:SourceType>InternetSite</b:SourceType>
    <b:Guid>{B7D3C0D2-D98D-4B1E-9A46-05C0C1CED332}</b:Guid>
    <b:LCID>0</b:LCID>
    <b:Author>
      <b:Author>
        <b:NameList>
          <b:Person>
            <b:Last>Dannana</b:Last>
            <b:First>S.</b:First>
          </b:Person>
        </b:NameList>
      </b:Author>
    </b:Author>
    <b:Title>What is Potential Energy? | What is Kinetic Energy? | Strain Energy</b:Title>
    <b:Year>2018</b:Year>
    <b:InternetSiteTitle>EXTRUDESIGN.COM</b:InternetSiteTitle>
    <b:Month>March</b:Month>
    <b:Day>10</b:Day>
    <b:URL>https://extrudesign.com/what-is-potential-energy-what-is-kinetic-energy/</b:URL>
    <b:RefOrder>1</b:RefOrder>
  </b:Source>
</b:Sources>
</file>

<file path=customXml/itemProps1.xml><?xml version="1.0" encoding="utf-8"?>
<ds:datastoreItem xmlns:ds="http://schemas.openxmlformats.org/officeDocument/2006/customXml" ds:itemID="{C73C09DD-6C5F-4CE9-91F8-22E34C856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2019-03-18T19:42:00Z</dcterms:created>
  <dcterms:modified xsi:type="dcterms:W3CDTF">2019-03-18T19:42:00Z</dcterms:modified>
</cp:coreProperties>
</file>